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C4" w:rsidRDefault="005815C4" w:rsidP="004311AC">
      <w:pPr>
        <w:jc w:val="center"/>
        <w:rPr>
          <w:b/>
          <w:sz w:val="48"/>
          <w:szCs w:val="48"/>
          <w:lang w:eastAsia="pt-BR"/>
        </w:rPr>
      </w:pPr>
      <w:r w:rsidRPr="005815C4">
        <w:rPr>
          <w:b/>
          <w:sz w:val="48"/>
          <w:szCs w:val="48"/>
          <w:lang w:eastAsia="pt-BR"/>
        </w:rPr>
        <w:t>DIÁRIAS ESTIMATIVAS</w:t>
      </w:r>
    </w:p>
    <w:p w:rsidR="004311AC" w:rsidRPr="004311AC" w:rsidRDefault="004311AC" w:rsidP="004311AC">
      <w:pPr>
        <w:jc w:val="center"/>
        <w:rPr>
          <w:b/>
          <w:sz w:val="48"/>
          <w:szCs w:val="48"/>
          <w:u w:val="single"/>
          <w:lang w:eastAsia="pt-BR"/>
        </w:rPr>
      </w:pPr>
      <w:r w:rsidRPr="004311AC">
        <w:rPr>
          <w:b/>
          <w:sz w:val="48"/>
          <w:szCs w:val="48"/>
          <w:u w:val="single"/>
          <w:lang w:eastAsia="pt-BR"/>
        </w:rPr>
        <w:t>Portal Transparência</w:t>
      </w:r>
    </w:p>
    <w:p w:rsidR="0059118D" w:rsidRDefault="0059118D" w:rsidP="004311AC">
      <w:pPr>
        <w:spacing w:after="0"/>
        <w:ind w:firstLine="1701"/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Tendo em vista que muitas das entidades tem a necessidade de efetuar diárias estimativas, principalmente para atender os deslocamentos de motoristas da Saúde e seus acompanhantes (médicos e enfermeiros) ou outros casos específicos que necessitar e conforme o Tribunal de Contas já pocede com seus empenhos estimativos, para os seus motoristas,  estamos disponibilizando opção para que as entidades possam efetuar estimativas de diárias, conforme orientação abaixo:</w:t>
      </w:r>
    </w:p>
    <w:p w:rsidR="003A12B3" w:rsidRDefault="003A12B3" w:rsidP="004311AC">
      <w:pPr>
        <w:spacing w:after="0"/>
        <w:jc w:val="both"/>
        <w:rPr>
          <w:b/>
          <w:sz w:val="24"/>
          <w:szCs w:val="24"/>
          <w:lang w:eastAsia="pt-BR"/>
        </w:rPr>
      </w:pPr>
    </w:p>
    <w:p w:rsidR="0059118D" w:rsidRPr="004311AC" w:rsidRDefault="003A12B3" w:rsidP="004311AC">
      <w:pPr>
        <w:pStyle w:val="PargrafodaLista"/>
        <w:numPr>
          <w:ilvl w:val="0"/>
          <w:numId w:val="3"/>
        </w:numPr>
        <w:spacing w:after="0"/>
        <w:jc w:val="both"/>
        <w:rPr>
          <w:b/>
          <w:sz w:val="40"/>
          <w:szCs w:val="40"/>
          <w:lang w:eastAsia="pt-BR"/>
        </w:rPr>
      </w:pPr>
      <w:r w:rsidRPr="004311AC">
        <w:rPr>
          <w:b/>
          <w:sz w:val="40"/>
          <w:szCs w:val="40"/>
          <w:lang w:eastAsia="pt-BR"/>
        </w:rPr>
        <w:t>SISTEMA DE COMPRAS E LICITAÇÃO</w:t>
      </w:r>
    </w:p>
    <w:p w:rsidR="0059118D" w:rsidRDefault="0059118D" w:rsidP="004311AC">
      <w:pPr>
        <w:spacing w:after="0"/>
        <w:jc w:val="both"/>
        <w:rPr>
          <w:b/>
          <w:sz w:val="24"/>
          <w:szCs w:val="24"/>
          <w:lang w:eastAsia="pt-BR"/>
        </w:rPr>
      </w:pPr>
    </w:p>
    <w:p w:rsidR="0059118D" w:rsidRDefault="003A12B3" w:rsidP="004311AC">
      <w:pPr>
        <w:pStyle w:val="PargrafodaLista"/>
        <w:numPr>
          <w:ilvl w:val="0"/>
          <w:numId w:val="2"/>
        </w:numPr>
        <w:spacing w:after="0"/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Ao efetuar a solicitação de despesa, no sistema de compras e licitação, será necessário a marcação da opção “Estimativa,” e “Não possui despesas com passagem.” </w:t>
      </w:r>
    </w:p>
    <w:p w:rsidR="003A12B3" w:rsidRPr="0059118D" w:rsidRDefault="003A12B3" w:rsidP="004311AC">
      <w:pPr>
        <w:pStyle w:val="PargrafodaLista"/>
        <w:numPr>
          <w:ilvl w:val="0"/>
          <w:numId w:val="2"/>
        </w:numPr>
        <w:spacing w:after="0"/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Ao marcar a opção “Estimativa,” não será necessário </w:t>
      </w:r>
      <w:r w:rsidR="00F51035">
        <w:rPr>
          <w:b/>
          <w:sz w:val="24"/>
          <w:szCs w:val="24"/>
          <w:lang w:eastAsia="pt-BR"/>
        </w:rPr>
        <w:t>preencher as informações da tela da imagem abaixo.</w:t>
      </w:r>
    </w:p>
    <w:p w:rsidR="0059118D" w:rsidRPr="0059118D" w:rsidRDefault="0059118D" w:rsidP="004311AC">
      <w:pPr>
        <w:spacing w:after="0"/>
        <w:jc w:val="both"/>
        <w:rPr>
          <w:b/>
          <w:sz w:val="24"/>
          <w:szCs w:val="24"/>
          <w:lang w:eastAsia="pt-BR"/>
        </w:rPr>
      </w:pPr>
    </w:p>
    <w:p w:rsidR="00E1549F" w:rsidRDefault="005815C4" w:rsidP="004311AC">
      <w:pPr>
        <w:jc w:val="both"/>
      </w:pPr>
      <w:r>
        <w:rPr>
          <w:lang w:eastAsia="pt-BR"/>
        </w:rPr>
        <w:drawing>
          <wp:inline distT="0" distB="0" distL="0" distR="0">
            <wp:extent cx="5398770" cy="39427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AC" w:rsidRDefault="004311AC" w:rsidP="004311AC">
      <w:pPr>
        <w:jc w:val="both"/>
      </w:pPr>
    </w:p>
    <w:p w:rsidR="005815C4" w:rsidRPr="004311AC" w:rsidRDefault="004311AC" w:rsidP="004311AC">
      <w:pPr>
        <w:pStyle w:val="PargrafodaLista"/>
        <w:numPr>
          <w:ilvl w:val="0"/>
          <w:numId w:val="2"/>
        </w:numPr>
        <w:jc w:val="both"/>
      </w:pPr>
      <w:r>
        <w:rPr>
          <w:b/>
        </w:rPr>
        <w:t>Efetuar a NAD automaticamente.</w:t>
      </w:r>
    </w:p>
    <w:p w:rsidR="004311AC" w:rsidRPr="004311AC" w:rsidRDefault="004311AC" w:rsidP="004311AC">
      <w:pPr>
        <w:pStyle w:val="PargrafodaLista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Pr="004311AC">
        <w:rPr>
          <w:b/>
          <w:sz w:val="40"/>
          <w:szCs w:val="40"/>
        </w:rPr>
        <w:t>SISTEMA DE CONTABILIDADE</w:t>
      </w:r>
    </w:p>
    <w:p w:rsidR="004311AC" w:rsidRPr="004311AC" w:rsidRDefault="004311AC" w:rsidP="004311AC">
      <w:pPr>
        <w:jc w:val="both"/>
      </w:pPr>
    </w:p>
    <w:p w:rsidR="004311AC" w:rsidRPr="004311AC" w:rsidRDefault="004311AC" w:rsidP="004311AC">
      <w:pPr>
        <w:pStyle w:val="PargrafodaLista"/>
        <w:numPr>
          <w:ilvl w:val="0"/>
          <w:numId w:val="5"/>
        </w:numPr>
        <w:jc w:val="both"/>
      </w:pPr>
      <w:r w:rsidRPr="004311AC">
        <w:rPr>
          <w:b/>
        </w:rPr>
        <w:t>Emepnhar automaticamente.</w:t>
      </w:r>
    </w:p>
    <w:p w:rsidR="004311AC" w:rsidRPr="004311AC" w:rsidRDefault="004311AC" w:rsidP="004311AC">
      <w:pPr>
        <w:pStyle w:val="PargrafodaLista"/>
        <w:jc w:val="both"/>
      </w:pPr>
      <w:r>
        <w:rPr>
          <w:b/>
        </w:rPr>
        <w:t xml:space="preserve">OBS: Confirmar, se no empenhamento, não foi gerado equivocadamente, por algum motivo da solicitação de despesa efetuada com irregularidade, gravou alguma informações no sistema de contabilidade em Extra Orç </w:t>
      </w:r>
      <w:r w:rsidRPr="004311AC">
        <w:rPr>
          <w:b/>
        </w:rPr>
        <w:sym w:font="Wingdings" w:char="F0E0"/>
      </w:r>
      <w:r>
        <w:rPr>
          <w:b/>
        </w:rPr>
        <w:t xml:space="preserve"> Convênios/diárias </w:t>
      </w:r>
      <w:r w:rsidRPr="004311AC">
        <w:rPr>
          <w:b/>
        </w:rPr>
        <w:sym w:font="Wingdings" w:char="F0E0"/>
      </w:r>
      <w:r>
        <w:rPr>
          <w:b/>
        </w:rPr>
        <w:t xml:space="preserve"> Diárias. Caso gravou alguma coisa excluir, para que só seja alimentado nas liquidações.</w:t>
      </w:r>
    </w:p>
    <w:p w:rsidR="004311AC" w:rsidRPr="004311AC" w:rsidRDefault="004311AC" w:rsidP="004311AC">
      <w:pPr>
        <w:pStyle w:val="PargrafodaLista"/>
        <w:numPr>
          <w:ilvl w:val="0"/>
          <w:numId w:val="5"/>
        </w:numPr>
        <w:jc w:val="both"/>
        <w:rPr>
          <w:b/>
        </w:rPr>
      </w:pPr>
      <w:r w:rsidRPr="004311AC">
        <w:rPr>
          <w:b/>
        </w:rPr>
        <w:t xml:space="preserve">Ao liquidar, o sistema apresentará a mensagem abaixo, que deverá ser confirmado, para que seja alimentada a informação da parcela de diária referente aquele deslocamento. </w:t>
      </w:r>
    </w:p>
    <w:p w:rsidR="004311AC" w:rsidRPr="004311AC" w:rsidRDefault="004311AC" w:rsidP="004311AC">
      <w:pPr>
        <w:pStyle w:val="PargrafodaLista"/>
        <w:jc w:val="both"/>
        <w:rPr>
          <w:b/>
        </w:rPr>
      </w:pPr>
      <w:r>
        <w:rPr>
          <w:b/>
        </w:rPr>
        <w:t xml:space="preserve">OBS; Caso houver mais que um deslocamento, deverá ser efetuada tantas liquidações quantas necessárias, para atener os deslocamentos. </w:t>
      </w:r>
    </w:p>
    <w:p w:rsidR="005815C4" w:rsidRDefault="005815C4" w:rsidP="004311AC">
      <w:pPr>
        <w:jc w:val="both"/>
      </w:pPr>
    </w:p>
    <w:p w:rsidR="005815C4" w:rsidRDefault="005815C4" w:rsidP="004311AC">
      <w:pPr>
        <w:jc w:val="both"/>
      </w:pPr>
      <w:r>
        <w:rPr>
          <w:lang w:eastAsia="pt-BR"/>
        </w:rPr>
        <w:drawing>
          <wp:inline distT="0" distB="0" distL="0" distR="0">
            <wp:extent cx="5398770" cy="450596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8D" w:rsidRDefault="0059118D" w:rsidP="004311AC">
      <w:pPr>
        <w:jc w:val="both"/>
      </w:pPr>
    </w:p>
    <w:p w:rsidR="004311AC" w:rsidRDefault="004311AC" w:rsidP="004311AC">
      <w:pPr>
        <w:jc w:val="both"/>
      </w:pPr>
    </w:p>
    <w:p w:rsidR="004311AC" w:rsidRDefault="004311AC" w:rsidP="004311AC">
      <w:pPr>
        <w:jc w:val="both"/>
      </w:pPr>
    </w:p>
    <w:p w:rsidR="004311AC" w:rsidRDefault="004311AC" w:rsidP="004311AC">
      <w:pPr>
        <w:jc w:val="both"/>
      </w:pPr>
    </w:p>
    <w:p w:rsidR="004311AC" w:rsidRPr="004311AC" w:rsidRDefault="004311AC" w:rsidP="004311AC">
      <w:pPr>
        <w:pStyle w:val="PargrafodaLista"/>
        <w:numPr>
          <w:ilvl w:val="0"/>
          <w:numId w:val="5"/>
        </w:numPr>
        <w:jc w:val="both"/>
        <w:rPr>
          <w:b/>
        </w:rPr>
      </w:pPr>
      <w:r w:rsidRPr="004311AC">
        <w:rPr>
          <w:b/>
        </w:rPr>
        <w:lastRenderedPageBreak/>
        <w:t>Ao abrir a aba abaixo, deverá ser preenchido todos os dados para espelhar no Portal Transparência.</w:t>
      </w:r>
    </w:p>
    <w:p w:rsidR="0059118D" w:rsidRDefault="0059118D" w:rsidP="004311AC">
      <w:pPr>
        <w:jc w:val="both"/>
      </w:pPr>
      <w:r>
        <w:rPr>
          <w:lang w:eastAsia="pt-BR"/>
        </w:rPr>
        <w:drawing>
          <wp:inline distT="0" distB="0" distL="0" distR="0">
            <wp:extent cx="5398770" cy="45796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C4" w:rsidRDefault="005815C4" w:rsidP="004311AC">
      <w:pPr>
        <w:jc w:val="both"/>
      </w:pPr>
    </w:p>
    <w:p w:rsidR="004311AC" w:rsidRDefault="004311AC" w:rsidP="004311AC">
      <w:pPr>
        <w:jc w:val="both"/>
        <w:rPr>
          <w:b/>
        </w:rPr>
      </w:pPr>
      <w:r w:rsidRPr="004311AC">
        <w:rPr>
          <w:b/>
        </w:rPr>
        <w:t xml:space="preserve">OBS: Recomendamos que após os procedimentos de liquidação e preenchimento da aba acima, seja acessado o Portal Transparência da entidade e consultado o espelhamento da diária, para saber se houve alguma informação incorreta. </w:t>
      </w:r>
    </w:p>
    <w:p w:rsidR="00D84696" w:rsidRDefault="00D84696" w:rsidP="004311AC">
      <w:pPr>
        <w:jc w:val="both"/>
        <w:rPr>
          <w:b/>
        </w:rPr>
      </w:pPr>
    </w:p>
    <w:p w:rsidR="00D84696" w:rsidRPr="00127BDE" w:rsidRDefault="00D84696" w:rsidP="004311AC">
      <w:pPr>
        <w:jc w:val="both"/>
        <w:rPr>
          <w:b/>
          <w:sz w:val="36"/>
          <w:szCs w:val="36"/>
        </w:rPr>
      </w:pPr>
      <w:r w:rsidRPr="00127BDE">
        <w:rPr>
          <w:b/>
          <w:sz w:val="36"/>
          <w:szCs w:val="36"/>
        </w:rPr>
        <w:t>Os empenhos deverão ser efetuados separadamente para cada servior e para cada trajeto.</w:t>
      </w:r>
      <w:r w:rsidR="00127BDE">
        <w:rPr>
          <w:b/>
          <w:sz w:val="36"/>
          <w:szCs w:val="36"/>
        </w:rPr>
        <w:t xml:space="preserve"> Os itens deverão trazer a quantidade de diárias e valores unitários estimados.</w:t>
      </w:r>
      <w:bookmarkStart w:id="0" w:name="_GoBack"/>
      <w:bookmarkEnd w:id="0"/>
    </w:p>
    <w:sectPr w:rsidR="00D84696" w:rsidRPr="0012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81"/>
    <w:multiLevelType w:val="hybridMultilevel"/>
    <w:tmpl w:val="AA26E9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1BC6"/>
    <w:multiLevelType w:val="hybridMultilevel"/>
    <w:tmpl w:val="D55EF82E"/>
    <w:lvl w:ilvl="0" w:tplc="AD74CB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A5BBA"/>
    <w:multiLevelType w:val="hybridMultilevel"/>
    <w:tmpl w:val="5C024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B7E7F"/>
    <w:multiLevelType w:val="hybridMultilevel"/>
    <w:tmpl w:val="BC5E0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676EE"/>
    <w:multiLevelType w:val="hybridMultilevel"/>
    <w:tmpl w:val="CBE83B66"/>
    <w:lvl w:ilvl="0" w:tplc="2062CD9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C4"/>
    <w:rsid w:val="00127BDE"/>
    <w:rsid w:val="002D0278"/>
    <w:rsid w:val="003A12B3"/>
    <w:rsid w:val="004311AC"/>
    <w:rsid w:val="005815C4"/>
    <w:rsid w:val="0059118D"/>
    <w:rsid w:val="00D84696"/>
    <w:rsid w:val="00E1549F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2093"/>
  <w15:chartTrackingRefBased/>
  <w15:docId w15:val="{EFAFB3CB-41CA-4B56-9685-BAC41991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LUIZ PAULO</cp:lastModifiedBy>
  <cp:revision>4</cp:revision>
  <dcterms:created xsi:type="dcterms:W3CDTF">2018-07-30T16:26:00Z</dcterms:created>
  <dcterms:modified xsi:type="dcterms:W3CDTF">2018-10-16T14:37:00Z</dcterms:modified>
</cp:coreProperties>
</file>